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F0322" w14:textId="5C0154DA" w:rsidR="00603E56" w:rsidRDefault="00392327" w:rsidP="0067558B">
      <w:pPr>
        <w:jc w:val="center"/>
        <w:rPr>
          <w:rFonts w:ascii="Arial" w:hAnsi="Arial" w:cs="Arial"/>
          <w:b/>
          <w:bCs/>
        </w:rPr>
      </w:pPr>
      <w:r>
        <w:rPr>
          <w:rFonts w:ascii="Arial" w:hAnsi="Arial" w:cs="Arial"/>
          <w:b/>
          <w:bCs/>
        </w:rPr>
        <w:t>“¡VAMOS A SEGUIR TRANSFORMA</w:t>
      </w:r>
      <w:r w:rsidR="00630429">
        <w:rPr>
          <w:rFonts w:ascii="Arial" w:hAnsi="Arial" w:cs="Arial"/>
          <w:b/>
          <w:bCs/>
        </w:rPr>
        <w:t>NDO</w:t>
      </w:r>
      <w:r w:rsidR="00A2138B">
        <w:rPr>
          <w:rFonts w:ascii="Arial" w:hAnsi="Arial" w:cs="Arial"/>
          <w:b/>
          <w:bCs/>
        </w:rPr>
        <w:t xml:space="preserve"> Y UNIENDO</w:t>
      </w:r>
      <w:r>
        <w:rPr>
          <w:rFonts w:ascii="Arial" w:hAnsi="Arial" w:cs="Arial"/>
          <w:b/>
          <w:bCs/>
        </w:rPr>
        <w:t xml:space="preserve"> CANCÚN!”: ANA PATY PERALTA</w:t>
      </w:r>
    </w:p>
    <w:p w14:paraId="4DB51A1E" w14:textId="77777777" w:rsidR="00392327" w:rsidRDefault="00392327" w:rsidP="0067558B">
      <w:pPr>
        <w:jc w:val="center"/>
        <w:rPr>
          <w:rFonts w:ascii="Arial" w:hAnsi="Arial" w:cs="Arial"/>
          <w:b/>
          <w:bCs/>
        </w:rPr>
      </w:pPr>
    </w:p>
    <w:p w14:paraId="37B7E1AB" w14:textId="1FCBCCF0" w:rsidR="00392327" w:rsidRDefault="00A2138B" w:rsidP="00392327">
      <w:pPr>
        <w:pStyle w:val="Prrafodelista"/>
        <w:numPr>
          <w:ilvl w:val="0"/>
          <w:numId w:val="13"/>
        </w:numPr>
        <w:jc w:val="both"/>
        <w:rPr>
          <w:rFonts w:ascii="Arial" w:hAnsi="Arial" w:cs="Arial"/>
          <w:bCs/>
        </w:rPr>
      </w:pPr>
      <w:r>
        <w:rPr>
          <w:rFonts w:ascii="Arial" w:hAnsi="Arial" w:cs="Arial"/>
          <w:bCs/>
        </w:rPr>
        <w:t xml:space="preserve">En un año, la Presidenta Municipal consolidó obras transformadoras que otorgan justicia social y esperanza a los cancunenses </w:t>
      </w:r>
    </w:p>
    <w:p w14:paraId="6881E690" w14:textId="5022CC0E" w:rsidR="00A2138B" w:rsidRPr="00392327" w:rsidRDefault="00A2138B" w:rsidP="00392327">
      <w:pPr>
        <w:pStyle w:val="Prrafodelista"/>
        <w:numPr>
          <w:ilvl w:val="0"/>
          <w:numId w:val="13"/>
        </w:numPr>
        <w:jc w:val="both"/>
        <w:rPr>
          <w:rFonts w:ascii="Arial" w:hAnsi="Arial" w:cs="Arial"/>
          <w:bCs/>
        </w:rPr>
      </w:pPr>
      <w:r>
        <w:rPr>
          <w:rFonts w:ascii="Arial" w:hAnsi="Arial" w:cs="Arial"/>
          <w:bCs/>
        </w:rPr>
        <w:t xml:space="preserve">Más de 40 mil atenciones en Jornadas Ciudadanas “¡Cancún nos une!” y más de 117 millones de pesos invertidos para nueva infraestructura en cuatro colonias regularizadas </w:t>
      </w:r>
    </w:p>
    <w:p w14:paraId="24FE22D8" w14:textId="77777777" w:rsidR="0067558B" w:rsidRPr="00603E56" w:rsidRDefault="0067558B" w:rsidP="00603E56">
      <w:pPr>
        <w:jc w:val="both"/>
        <w:rPr>
          <w:rFonts w:ascii="Arial" w:hAnsi="Arial" w:cs="Arial"/>
        </w:rPr>
      </w:pPr>
    </w:p>
    <w:p w14:paraId="5AAC40D7" w14:textId="77777777" w:rsidR="00F62A87" w:rsidRPr="00F62A87" w:rsidRDefault="00840660" w:rsidP="00F62A87">
      <w:pPr>
        <w:tabs>
          <w:tab w:val="left" w:pos="4962"/>
        </w:tabs>
        <w:jc w:val="both"/>
        <w:rPr>
          <w:rFonts w:ascii="Arial" w:hAnsi="Arial" w:cs="Arial"/>
        </w:rPr>
      </w:pPr>
      <w:r>
        <w:rPr>
          <w:rFonts w:ascii="Arial" w:hAnsi="Arial" w:cs="Arial"/>
          <w:b/>
          <w:bCs/>
        </w:rPr>
        <w:t>Cancún, Q, R., a 1</w:t>
      </w:r>
      <w:r w:rsidR="0067558B">
        <w:rPr>
          <w:rFonts w:ascii="Arial" w:hAnsi="Arial" w:cs="Arial"/>
          <w:b/>
          <w:bCs/>
        </w:rPr>
        <w:t>9</w:t>
      </w:r>
      <w:r w:rsidR="00603E56" w:rsidRPr="00603E56">
        <w:rPr>
          <w:rFonts w:ascii="Arial" w:hAnsi="Arial" w:cs="Arial"/>
          <w:b/>
          <w:bCs/>
        </w:rPr>
        <w:t xml:space="preserve"> de septiembre de 2023.-</w:t>
      </w:r>
      <w:r>
        <w:rPr>
          <w:rFonts w:ascii="Arial" w:hAnsi="Arial" w:cs="Arial"/>
        </w:rPr>
        <w:t xml:space="preserve"> </w:t>
      </w:r>
      <w:r w:rsidR="00F62A87" w:rsidRPr="00F62A87">
        <w:rPr>
          <w:rFonts w:ascii="Arial" w:hAnsi="Arial" w:cs="Arial"/>
        </w:rPr>
        <w:t>“Acompáñenme de la mano para seguir transformando Cancún. Redoblemos esfuerzos para seguir la transformación que viene en cascada desde Palacio Nacional, desde donde se lidera la visión de esperanza y prosperidad alcanzable para todos de manera justa, con trabajo y esfuerzo. ¡Vamos por ese Cancún de bienestar social que nos merecemos, vamos juntas y juntos durante los próximos años!”, subrayó la Presidenta Municipal, Ana Paty Peralta, en su mensaje a las y los cancunenses después de  un año de trabajo por la construcción de una mejor ciudad.</w:t>
      </w:r>
    </w:p>
    <w:p w14:paraId="1D4051A6" w14:textId="77777777" w:rsidR="00F62A87" w:rsidRPr="00F62A87" w:rsidRDefault="00F62A87" w:rsidP="00F62A87">
      <w:pPr>
        <w:tabs>
          <w:tab w:val="left" w:pos="4962"/>
        </w:tabs>
        <w:jc w:val="both"/>
        <w:rPr>
          <w:rFonts w:ascii="Arial" w:hAnsi="Arial" w:cs="Arial"/>
        </w:rPr>
      </w:pPr>
    </w:p>
    <w:p w14:paraId="4789031A"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Al dar el mensaje, en un formato innovador con convivencia cara a cara con los ciudadanos en la explanada de la Plaza de la Reforma del Palacio Municipal, Ana Paty Peralta entregó el libro del informe anual sobre el curso que guarda la Administración Pública Municipal 2021-2024 a la gobernadora Mara Lezama; al presidente de la Junta de Gobierno y Coordinación Política, de la XVII Legislatura, Humberto Aldana Navarro, así como al magistrado presidente del Tribunal Superior de Justicia y del Consejo de la Judicatura del Poder Judicial de Quintana Roo, </w:t>
      </w:r>
      <w:proofErr w:type="spellStart"/>
      <w:r w:rsidRPr="00F62A87">
        <w:rPr>
          <w:rFonts w:ascii="Arial" w:hAnsi="Arial" w:cs="Arial"/>
        </w:rPr>
        <w:t>Heyden</w:t>
      </w:r>
      <w:proofErr w:type="spellEnd"/>
      <w:r w:rsidRPr="00F62A87">
        <w:rPr>
          <w:rFonts w:ascii="Arial" w:hAnsi="Arial" w:cs="Arial"/>
        </w:rPr>
        <w:t xml:space="preserve"> Cebada Rivas. </w:t>
      </w:r>
    </w:p>
    <w:p w14:paraId="6E48E651" w14:textId="77777777" w:rsidR="00F62A87" w:rsidRPr="00F62A87" w:rsidRDefault="00F62A87" w:rsidP="00F62A87">
      <w:pPr>
        <w:tabs>
          <w:tab w:val="left" w:pos="4962"/>
        </w:tabs>
        <w:jc w:val="both"/>
        <w:rPr>
          <w:rFonts w:ascii="Arial" w:hAnsi="Arial" w:cs="Arial"/>
        </w:rPr>
      </w:pPr>
    </w:p>
    <w:p w14:paraId="7DB8A483" w14:textId="77777777" w:rsidR="00F62A87" w:rsidRPr="00F62A87" w:rsidRDefault="00F62A87" w:rsidP="00F62A87">
      <w:pPr>
        <w:tabs>
          <w:tab w:val="left" w:pos="4962"/>
        </w:tabs>
        <w:jc w:val="both"/>
        <w:rPr>
          <w:rFonts w:ascii="Arial" w:hAnsi="Arial" w:cs="Arial"/>
        </w:rPr>
      </w:pPr>
      <w:r w:rsidRPr="00F62A87">
        <w:rPr>
          <w:rFonts w:ascii="Arial" w:hAnsi="Arial" w:cs="Arial"/>
        </w:rPr>
        <w:t>“A todo Cancún, ¡este primer año es sólo el comienzo del mejor equipo de ciudadanos y autoridades de nuestra historia que hayan trabajado juntos!         Cancunense, estoy aquí para servirte, para construir contigo, para compartir el camino al Cancún exitoso que queremos, un día a la vez”, exclamó en el evento, el cual tuvo como invitados especiales a la ciudadanía, en especial a cancunenses que han sido beneficiados de los diversos programas y acciones de gobierno.</w:t>
      </w:r>
    </w:p>
    <w:p w14:paraId="2F8C35CB" w14:textId="77777777" w:rsidR="00F62A87" w:rsidRPr="00F62A87" w:rsidRDefault="00F62A87" w:rsidP="00F62A87">
      <w:pPr>
        <w:tabs>
          <w:tab w:val="left" w:pos="4962"/>
        </w:tabs>
        <w:jc w:val="both"/>
        <w:rPr>
          <w:rFonts w:ascii="Arial" w:hAnsi="Arial" w:cs="Arial"/>
        </w:rPr>
      </w:pPr>
    </w:p>
    <w:p w14:paraId="30F87E7E"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Ante diputados federales y locales, senadores, representantes de las fuerzas armadas, funcionarios de los tres niveles de gobierno, presidentes municipales, empresarios, integrantes del Cabildo y sobre todo ciudadanos quienes se dieron cita en la casa de gobierno de todas y todos los cancunenses, externó que esta transformación fue iniciada desde 2018, cuando la hoy Gobernadora presentó el proyecto de largo alcance de un mejor Cancún, más justo, cercano al pueblo, con </w:t>
      </w:r>
      <w:r w:rsidRPr="00F62A87">
        <w:rPr>
          <w:rFonts w:ascii="Arial" w:hAnsi="Arial" w:cs="Arial"/>
        </w:rPr>
        <w:lastRenderedPageBreak/>
        <w:t xml:space="preserve">menos brechas de desigualdad, incluyente, solidario y preparado para enfrentar el rezago histórico en el que se encontraba. </w:t>
      </w:r>
    </w:p>
    <w:p w14:paraId="48198822" w14:textId="77777777" w:rsidR="00F62A87" w:rsidRPr="00F62A87" w:rsidRDefault="00F62A87" w:rsidP="00F62A87">
      <w:pPr>
        <w:tabs>
          <w:tab w:val="left" w:pos="4962"/>
        </w:tabs>
        <w:jc w:val="both"/>
        <w:rPr>
          <w:rFonts w:ascii="Arial" w:hAnsi="Arial" w:cs="Arial"/>
        </w:rPr>
      </w:pPr>
    </w:p>
    <w:p w14:paraId="16884A75"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“Las grandes transformaciones, las de verdad, toman años y hoy, cinco años después, empezamos a ver los frutos del esfuerzo de todas y todos los cancunenses, lo que nos confirma que vamos en la dirección correcta, siempre actuando bajo el principio de: ´Por el bien de Cancún, primero los pobres´”, dijo. </w:t>
      </w:r>
    </w:p>
    <w:p w14:paraId="059D36A3" w14:textId="77777777" w:rsidR="00F62A87" w:rsidRPr="00F62A87" w:rsidRDefault="00F62A87" w:rsidP="00F62A87">
      <w:pPr>
        <w:tabs>
          <w:tab w:val="left" w:pos="4962"/>
        </w:tabs>
        <w:jc w:val="both"/>
        <w:rPr>
          <w:rFonts w:ascii="Arial" w:hAnsi="Arial" w:cs="Arial"/>
        </w:rPr>
      </w:pPr>
    </w:p>
    <w:p w14:paraId="7B45AD4E"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Al hacer recuento de las obras de la esperanza, agradeció nuevamente al Presidente Andrés Manuel López Obrador, por realizar la inversión de infraestructura más importante en el sexenio en el sureste mexicano, con un proyecto incluyente como es el Tren Maya, la construcción del Puente Vehicular Nichupté y los trabajos concluidos de rehabilitación del Boulevard Luis Donaldo Colosio y el Distribuidor Aeropuerto, al igual que destacó el reconocimiento del pueblo de Cancún hacia la Gobernadora por ser líder de esos cambios y con quien seguirá trabajando hombro con hombro, juntas haciendo historia en Quintana Roo. </w:t>
      </w:r>
    </w:p>
    <w:p w14:paraId="3B167BFA" w14:textId="77777777" w:rsidR="00F62A87" w:rsidRPr="00F62A87" w:rsidRDefault="00F62A87" w:rsidP="00F62A87">
      <w:pPr>
        <w:tabs>
          <w:tab w:val="left" w:pos="4962"/>
        </w:tabs>
        <w:jc w:val="both"/>
        <w:rPr>
          <w:rFonts w:ascii="Arial" w:hAnsi="Arial" w:cs="Arial"/>
        </w:rPr>
      </w:pPr>
    </w:p>
    <w:p w14:paraId="689EFC5C" w14:textId="77777777" w:rsidR="00F62A87" w:rsidRPr="00F62A87" w:rsidRDefault="00F62A87" w:rsidP="00F62A87">
      <w:pPr>
        <w:tabs>
          <w:tab w:val="left" w:pos="4962"/>
        </w:tabs>
        <w:jc w:val="both"/>
        <w:rPr>
          <w:rFonts w:ascii="Arial" w:hAnsi="Arial" w:cs="Arial"/>
        </w:rPr>
      </w:pPr>
      <w:r w:rsidRPr="00F62A87">
        <w:rPr>
          <w:rFonts w:ascii="Arial" w:hAnsi="Arial" w:cs="Arial"/>
        </w:rPr>
        <w:t>“Con orgullo les informo que este 2023 duplicamos la inversión en obra pública con más de 550 millones de pesos, lo que nos está permitiendo rehabilitar calles, avenidas y espacios públicos en general como la Avenida Politécnico con una inversión de más de 27 millones de pesos; la Calle Págalo con 15 millones de pesos; la Avenida Orquídeas con más de 46 millones de pesos y las banquetas de la Supermanzana 232.</w:t>
      </w:r>
    </w:p>
    <w:p w14:paraId="36444DC2" w14:textId="77777777" w:rsidR="00F62A87" w:rsidRPr="00F62A87" w:rsidRDefault="00F62A87" w:rsidP="00F62A87">
      <w:pPr>
        <w:tabs>
          <w:tab w:val="left" w:pos="4962"/>
        </w:tabs>
        <w:jc w:val="both"/>
        <w:rPr>
          <w:rFonts w:ascii="Arial" w:hAnsi="Arial" w:cs="Arial"/>
        </w:rPr>
      </w:pPr>
    </w:p>
    <w:p w14:paraId="7567DA60"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Mientras atardecía en la Plaza de la Reforma, con el respaldo de las y los cancunenses, Ana Paty Peralta presentó parte de los logros alcanzados durante un año en diferentes rubros como la certeza jurídica a miles de familias, gracias a la aplicación del Programa de Regularización para el Bienestar Patrimonial, que permitió aplicar los recursos para iniciar la urbanización en varias zonas como en las colonias La Noria, </w:t>
      </w:r>
      <w:proofErr w:type="spellStart"/>
      <w:r w:rsidRPr="00F62A87">
        <w:rPr>
          <w:rFonts w:ascii="Arial" w:hAnsi="Arial" w:cs="Arial"/>
        </w:rPr>
        <w:t>Sacbé</w:t>
      </w:r>
      <w:proofErr w:type="spellEnd"/>
      <w:r w:rsidRPr="00F62A87">
        <w:rPr>
          <w:rFonts w:ascii="Arial" w:hAnsi="Arial" w:cs="Arial"/>
        </w:rPr>
        <w:t xml:space="preserve">, además de Tierra y Libertad 2 y 3, en beneficio de más de 35 mil cancunenses que en más de 30 años no habían tenido servicios públicos básicos y ahora contarán con pavimentación, luminarias, drenaje, entre otro tipo de nueva infraestructura. </w:t>
      </w:r>
    </w:p>
    <w:p w14:paraId="2C3178FB" w14:textId="77777777" w:rsidR="00F62A87" w:rsidRPr="00F62A87" w:rsidRDefault="00F62A87" w:rsidP="00F62A87">
      <w:pPr>
        <w:tabs>
          <w:tab w:val="left" w:pos="4962"/>
        </w:tabs>
        <w:jc w:val="both"/>
        <w:rPr>
          <w:rFonts w:ascii="Arial" w:hAnsi="Arial" w:cs="Arial"/>
        </w:rPr>
      </w:pPr>
    </w:p>
    <w:p w14:paraId="00FB0270"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Arropada por la población que le echaba porras y aplausos, en materia de justicia social, anunció que en su gestión iniciaron las Jornadas de Atención Ciudadana “¡Cancún nos une!”, para realizar más de 40 mil atenciones de manera personalizada a los ciudadanos, cara a cara para darles una solución, rubro en el que también se incluyen acciones de inclusión para las personas con </w:t>
      </w:r>
      <w:r w:rsidRPr="00F62A87">
        <w:rPr>
          <w:rFonts w:ascii="Arial" w:hAnsi="Arial" w:cs="Arial"/>
        </w:rPr>
        <w:lastRenderedPageBreak/>
        <w:t xml:space="preserve">discapacidad, la Ventanilla Inclusiva para este sector, así como el apoyo a para atletas, que representarán a Benito Juárez en nacionales. </w:t>
      </w:r>
    </w:p>
    <w:p w14:paraId="38994094" w14:textId="77777777" w:rsidR="00F62A87" w:rsidRPr="00F62A87" w:rsidRDefault="00F62A87" w:rsidP="00F62A87">
      <w:pPr>
        <w:tabs>
          <w:tab w:val="left" w:pos="4962"/>
        </w:tabs>
        <w:jc w:val="both"/>
        <w:rPr>
          <w:rFonts w:ascii="Arial" w:hAnsi="Arial" w:cs="Arial"/>
        </w:rPr>
      </w:pPr>
    </w:p>
    <w:p w14:paraId="6A4F48F4"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Al ser las niñas y niños el centro de todas las acciones y haber sido nombrado este 2023 su año, la Primera Autoridad Municipal agregó que Cancún se convirtió en el primer municipio del estado en presentar el Plan de Acción contra la Explotación Sexual y Comercial de este segmento poblacional, a lo que se suman otros apoyos como más de seis mil becas junto con más de 129 mil útiles escolares y mochilas para que las nuevas generaciones continúen estudiando. </w:t>
      </w:r>
    </w:p>
    <w:p w14:paraId="7EAEA01D" w14:textId="77777777" w:rsidR="00F62A87" w:rsidRPr="00F62A87" w:rsidRDefault="00F62A87" w:rsidP="00F62A87">
      <w:pPr>
        <w:tabs>
          <w:tab w:val="left" w:pos="4962"/>
        </w:tabs>
        <w:jc w:val="both"/>
        <w:rPr>
          <w:rFonts w:ascii="Arial" w:hAnsi="Arial" w:cs="Arial"/>
        </w:rPr>
      </w:pPr>
    </w:p>
    <w:p w14:paraId="0C4172D2"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Al ser una de sus primeras acciones lograr acuerdos y reforzar el trabajo con los empresarios turísticos, Ana Paty Peralta, recordó que se creó un fideicomiso en el que ambos sectores participan para la correcta aplicación del “Derecho de Saneamiento”, con el fin de mejorar la infraestructura, garantizar la limpieza de las playas, atender temas de seguridad e impulsar la sustentabilidad. </w:t>
      </w:r>
    </w:p>
    <w:p w14:paraId="45DEA68C" w14:textId="77777777" w:rsidR="00F62A87" w:rsidRPr="00F62A87" w:rsidRDefault="00F62A87" w:rsidP="00F62A87">
      <w:pPr>
        <w:tabs>
          <w:tab w:val="left" w:pos="4962"/>
        </w:tabs>
        <w:jc w:val="both"/>
        <w:rPr>
          <w:rFonts w:ascii="Arial" w:hAnsi="Arial" w:cs="Arial"/>
        </w:rPr>
      </w:pPr>
    </w:p>
    <w:p w14:paraId="09A834E9"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En un momento especial, mencionó el orgullo que le representa como cancunense de tercera generación dirigir el destino de este hermoso sitio y agradeció a su familia, a su esposo y dos hijos el respaldo para seguir al frente de dicho cargo, por lo que hablando de historia y la zona fundacional, ponderó que se hará la renovación del emblemático Parque de las Palapas, con una inversión de más de 26 millones de pesos. </w:t>
      </w:r>
    </w:p>
    <w:p w14:paraId="15027F47" w14:textId="77777777" w:rsidR="00F62A87" w:rsidRPr="00F62A87" w:rsidRDefault="00F62A87" w:rsidP="00F62A87">
      <w:pPr>
        <w:tabs>
          <w:tab w:val="left" w:pos="4962"/>
        </w:tabs>
        <w:jc w:val="both"/>
        <w:rPr>
          <w:rFonts w:ascii="Arial" w:hAnsi="Arial" w:cs="Arial"/>
        </w:rPr>
      </w:pPr>
    </w:p>
    <w:p w14:paraId="1BD975DA" w14:textId="77777777" w:rsidR="00F62A87" w:rsidRPr="00F62A87" w:rsidRDefault="00F62A87" w:rsidP="00F62A87">
      <w:pPr>
        <w:tabs>
          <w:tab w:val="left" w:pos="4962"/>
        </w:tabs>
        <w:jc w:val="both"/>
        <w:rPr>
          <w:rFonts w:ascii="Arial" w:hAnsi="Arial" w:cs="Arial"/>
        </w:rPr>
      </w:pPr>
      <w:r w:rsidRPr="00F62A87">
        <w:rPr>
          <w:rFonts w:ascii="Arial" w:hAnsi="Arial" w:cs="Arial"/>
        </w:rPr>
        <w:t xml:space="preserve">“Amigas, amigos, continuemos caminando juntos en la construcción de una ciudad que se seguirá transformando, que reducirá la desigualdad, que permitirá que todos los que aquí vivimos, tengamos las mismas condiciones, una mejor vida y un presente que nos motive a seguir creciendo todos los días, buscando siempre, ser un Cancún a la par de las ciudades más importantes del mundo. Pero para ello, la transformación y el bienestar, deben llegar a todos y hoy y aquí, les reafirmo el compromiso de seguir trabajando sin descanso para lograrlo. ¡Quiero seguir dándoles resultados y transformando Cancún junto con ustedes!”, finalizó. </w:t>
      </w:r>
    </w:p>
    <w:p w14:paraId="008AE25F" w14:textId="77777777" w:rsidR="00F62A87" w:rsidRPr="00F62A87" w:rsidRDefault="00F62A87" w:rsidP="00F62A87">
      <w:pPr>
        <w:tabs>
          <w:tab w:val="left" w:pos="4962"/>
        </w:tabs>
        <w:jc w:val="both"/>
        <w:rPr>
          <w:rFonts w:ascii="Arial" w:hAnsi="Arial" w:cs="Arial"/>
        </w:rPr>
      </w:pPr>
    </w:p>
    <w:p w14:paraId="6B1B1680" w14:textId="5CE9C904" w:rsidR="00F62A87" w:rsidRPr="00F62A87" w:rsidRDefault="00F62A87" w:rsidP="00F62A87">
      <w:pPr>
        <w:tabs>
          <w:tab w:val="left" w:pos="4962"/>
        </w:tabs>
        <w:jc w:val="both"/>
        <w:rPr>
          <w:rFonts w:ascii="Arial" w:hAnsi="Arial" w:cs="Arial"/>
        </w:rPr>
      </w:pPr>
      <w:r w:rsidRPr="00F62A87">
        <w:rPr>
          <w:rFonts w:ascii="Arial" w:hAnsi="Arial" w:cs="Arial"/>
        </w:rPr>
        <w:t>Al término de sus emotivas palabras que concluyeron con una ovación de los presentes, la Orquesta de la Secretaría de Seguridad Ciudadana deleitó al auditorio con la icónica melodía</w:t>
      </w:r>
      <w:r w:rsidR="0078483C">
        <w:rPr>
          <w:rFonts w:ascii="Arial" w:hAnsi="Arial" w:cs="Arial"/>
        </w:rPr>
        <w:t>:</w:t>
      </w:r>
      <w:bookmarkStart w:id="0" w:name="_GoBack"/>
      <w:bookmarkEnd w:id="0"/>
      <w:r w:rsidRPr="00F62A87">
        <w:rPr>
          <w:rFonts w:ascii="Arial" w:hAnsi="Arial" w:cs="Arial"/>
        </w:rPr>
        <w:t xml:space="preserve"> “</w:t>
      </w:r>
      <w:r>
        <w:rPr>
          <w:rFonts w:ascii="Arial" w:hAnsi="Arial" w:cs="Arial"/>
        </w:rPr>
        <w:t>Viva México</w:t>
      </w:r>
      <w:r w:rsidRPr="00F62A87">
        <w:rPr>
          <w:rFonts w:ascii="Arial" w:hAnsi="Arial" w:cs="Arial"/>
        </w:rPr>
        <w:t>”, que dio pie para que, acompañada por l</w:t>
      </w:r>
      <w:r>
        <w:rPr>
          <w:rFonts w:ascii="Arial" w:hAnsi="Arial" w:cs="Arial"/>
        </w:rPr>
        <w:t xml:space="preserve">a Gobernadora, Ana Paty Peralta </w:t>
      </w:r>
      <w:r w:rsidRPr="00F62A87">
        <w:rPr>
          <w:rFonts w:ascii="Arial" w:hAnsi="Arial" w:cs="Arial"/>
        </w:rPr>
        <w:t xml:space="preserve">bailara con los cancunenses, en una amena verbena popular en la que participaron niñas, niños, jóvenes y adultos de todas las edades a lo largo y ancho de Plaza de la Reforma. </w:t>
      </w:r>
    </w:p>
    <w:p w14:paraId="093B0AFD" w14:textId="77777777" w:rsidR="00F62A87" w:rsidRPr="00F62A87" w:rsidRDefault="00F62A87" w:rsidP="00F62A87">
      <w:pPr>
        <w:tabs>
          <w:tab w:val="left" w:pos="4962"/>
        </w:tabs>
        <w:jc w:val="both"/>
        <w:rPr>
          <w:rFonts w:ascii="Arial" w:hAnsi="Arial" w:cs="Arial"/>
        </w:rPr>
      </w:pPr>
    </w:p>
    <w:p w14:paraId="3B59CA1D" w14:textId="39214CE0" w:rsidR="00BE6C40" w:rsidRDefault="00F62A87" w:rsidP="00F62A87">
      <w:pPr>
        <w:tabs>
          <w:tab w:val="left" w:pos="4962"/>
        </w:tabs>
        <w:jc w:val="both"/>
        <w:rPr>
          <w:rFonts w:ascii="Arial" w:hAnsi="Arial" w:cs="Arial"/>
        </w:rPr>
      </w:pPr>
      <w:r w:rsidRPr="00F62A87">
        <w:rPr>
          <w:rFonts w:ascii="Arial" w:hAnsi="Arial" w:cs="Arial"/>
        </w:rPr>
        <w:lastRenderedPageBreak/>
        <w:t>En una convivencia totalmente familiar, Ana Paty Peralta compartió de una verbena popular, que dejó atrás a los protocolos, con las personas que se hicieron presentes para escuchar las acciones que durante un año han creado las bases para la construcción de una mejor ciudad. Además, desde los más pequeños hasta los más grandes pudieron disfrutar de marquesitas, antojitos, dulces y otras muestras gastronómicas y piezas musicales.</w:t>
      </w:r>
    </w:p>
    <w:p w14:paraId="04B825FE" w14:textId="77777777" w:rsidR="00E84E10" w:rsidRPr="0067558B" w:rsidRDefault="00E84E10" w:rsidP="005208F4">
      <w:pPr>
        <w:tabs>
          <w:tab w:val="left" w:pos="4962"/>
        </w:tabs>
        <w:jc w:val="both"/>
        <w:rPr>
          <w:rFonts w:ascii="Arial" w:hAnsi="Arial" w:cs="Arial"/>
        </w:rPr>
      </w:pPr>
    </w:p>
    <w:p w14:paraId="7040EC4A" w14:textId="6E73F013" w:rsidR="00603E56" w:rsidRPr="0067558B" w:rsidRDefault="00603E56" w:rsidP="0067558B">
      <w:pPr>
        <w:jc w:val="center"/>
        <w:rPr>
          <w:rFonts w:ascii="Arial" w:hAnsi="Arial" w:cs="Arial"/>
        </w:rPr>
      </w:pPr>
      <w:r w:rsidRPr="00603E56">
        <w:rPr>
          <w:rFonts w:ascii="Arial" w:hAnsi="Arial" w:cs="Arial"/>
        </w:rPr>
        <w:t>********</w:t>
      </w:r>
      <w:r>
        <w:rPr>
          <w:rFonts w:ascii="Arial" w:hAnsi="Arial" w:cs="Arial"/>
        </w:rPr>
        <w:t>**</w:t>
      </w:r>
    </w:p>
    <w:p w14:paraId="3EA0F378" w14:textId="4604DCE5" w:rsidR="00351441" w:rsidRDefault="00351441" w:rsidP="0067558B">
      <w:pPr>
        <w:jc w:val="both"/>
        <w:rPr>
          <w:rFonts w:ascii="Arial" w:hAnsi="Arial" w:cs="Arial"/>
        </w:rPr>
      </w:pPr>
    </w:p>
    <w:sectPr w:rsidR="00351441" w:rsidSect="00555C7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C9D5B" w14:textId="77777777" w:rsidR="00706242" w:rsidRDefault="00706242" w:rsidP="0032752D">
      <w:r>
        <w:separator/>
      </w:r>
    </w:p>
  </w:endnote>
  <w:endnote w:type="continuationSeparator" w:id="0">
    <w:p w14:paraId="0C544B8B" w14:textId="77777777" w:rsidR="00706242" w:rsidRDefault="0070624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5B015" w14:textId="77777777" w:rsidR="00501885" w:rsidRDefault="005018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0A5001">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81F1" w14:textId="77777777" w:rsidR="00501885" w:rsidRDefault="005018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6BFBD" w14:textId="77777777" w:rsidR="00706242" w:rsidRDefault="00706242" w:rsidP="0032752D">
      <w:r>
        <w:separator/>
      </w:r>
    </w:p>
  </w:footnote>
  <w:footnote w:type="continuationSeparator" w:id="0">
    <w:p w14:paraId="3B185075" w14:textId="77777777" w:rsidR="00706242" w:rsidRDefault="00706242"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A7004" w14:textId="77777777" w:rsidR="00501885" w:rsidRDefault="005018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78483C">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78483C" w:rsidP="00555C7D">
          <w:pPr>
            <w:pStyle w:val="Encabezado"/>
            <w:tabs>
              <w:tab w:val="clear" w:pos="4419"/>
              <w:tab w:val="clear" w:pos="8838"/>
            </w:tabs>
            <w:rPr>
              <w:lang w:val="en-US"/>
            </w:rPr>
          </w:pPr>
        </w:p>
        <w:p w14:paraId="3FBC19E5" w14:textId="77777777" w:rsidR="002A59FA" w:rsidRPr="004C3284" w:rsidRDefault="000A5001"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A5001"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78483C" w:rsidP="00555C7D">
          <w:pPr>
            <w:pStyle w:val="Encabezado"/>
            <w:tabs>
              <w:tab w:val="clear" w:pos="4419"/>
              <w:tab w:val="clear" w:pos="8838"/>
            </w:tabs>
            <w:rPr>
              <w:rFonts w:ascii="Gotham" w:hAnsi="Gotham"/>
              <w:sz w:val="22"/>
              <w:szCs w:val="22"/>
              <w:lang w:val="es-MX"/>
            </w:rPr>
          </w:pPr>
        </w:p>
        <w:p w14:paraId="7B667A06" w14:textId="18B902A1" w:rsidR="002A59FA" w:rsidRDefault="000A5001"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603E56">
            <w:rPr>
              <w:rFonts w:ascii="Gotham" w:hAnsi="Gotham"/>
              <w:b/>
              <w:sz w:val="22"/>
              <w:szCs w:val="22"/>
              <w:lang w:val="es-MX"/>
            </w:rPr>
            <w:t>5</w:t>
          </w:r>
          <w:r w:rsidR="00501885">
            <w:rPr>
              <w:rFonts w:ascii="Gotham" w:hAnsi="Gotham"/>
              <w:b/>
              <w:sz w:val="22"/>
              <w:szCs w:val="22"/>
              <w:lang w:val="es-MX"/>
            </w:rPr>
            <w:t>6</w:t>
          </w:r>
        </w:p>
        <w:p w14:paraId="688E99F9" w14:textId="77777777" w:rsidR="005208F4" w:rsidRDefault="005208F4" w:rsidP="00555C7D">
          <w:pPr>
            <w:pStyle w:val="Encabezado"/>
            <w:tabs>
              <w:tab w:val="clear" w:pos="4419"/>
              <w:tab w:val="clear" w:pos="8838"/>
            </w:tabs>
            <w:rPr>
              <w:rFonts w:ascii="Gotham" w:hAnsi="Gotham"/>
              <w:sz w:val="22"/>
              <w:szCs w:val="22"/>
              <w:lang w:val="es-MX"/>
            </w:rPr>
          </w:pPr>
        </w:p>
        <w:p w14:paraId="2564202F" w14:textId="6ECEB550" w:rsidR="002A59FA" w:rsidRPr="00E068A5" w:rsidRDefault="00603E56" w:rsidP="00501885">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501885">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78483C" w:rsidP="00555C7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B61F7" w14:textId="77777777" w:rsidR="00501885" w:rsidRDefault="005018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382"/>
    <w:multiLevelType w:val="hybridMultilevel"/>
    <w:tmpl w:val="09B0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256A53"/>
    <w:multiLevelType w:val="hybridMultilevel"/>
    <w:tmpl w:val="71AA0998"/>
    <w:lvl w:ilvl="0" w:tplc="FF9E12E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2"/>
  </w:num>
  <w:num w:numId="6">
    <w:abstractNumId w:val="11"/>
  </w:num>
  <w:num w:numId="7">
    <w:abstractNumId w:val="9"/>
  </w:num>
  <w:num w:numId="8">
    <w:abstractNumId w:val="4"/>
  </w:num>
  <w:num w:numId="9">
    <w:abstractNumId w:val="7"/>
  </w:num>
  <w:num w:numId="10">
    <w:abstractNumId w:val="12"/>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0573B"/>
    <w:rsid w:val="0005079F"/>
    <w:rsid w:val="0006390F"/>
    <w:rsid w:val="00076AC3"/>
    <w:rsid w:val="000A5001"/>
    <w:rsid w:val="000D2F65"/>
    <w:rsid w:val="000D7494"/>
    <w:rsid w:val="000E04E9"/>
    <w:rsid w:val="000E0A08"/>
    <w:rsid w:val="000F4E74"/>
    <w:rsid w:val="001360E2"/>
    <w:rsid w:val="001634E3"/>
    <w:rsid w:val="00190A82"/>
    <w:rsid w:val="001B6B32"/>
    <w:rsid w:val="001C5864"/>
    <w:rsid w:val="001F1ABE"/>
    <w:rsid w:val="0025661B"/>
    <w:rsid w:val="002567AB"/>
    <w:rsid w:val="00267438"/>
    <w:rsid w:val="00292447"/>
    <w:rsid w:val="002C155E"/>
    <w:rsid w:val="002F38D3"/>
    <w:rsid w:val="00325551"/>
    <w:rsid w:val="0032752D"/>
    <w:rsid w:val="00351441"/>
    <w:rsid w:val="00361E98"/>
    <w:rsid w:val="00364781"/>
    <w:rsid w:val="00392327"/>
    <w:rsid w:val="003A3A2B"/>
    <w:rsid w:val="003C7954"/>
    <w:rsid w:val="00410512"/>
    <w:rsid w:val="00443969"/>
    <w:rsid w:val="00450AFD"/>
    <w:rsid w:val="00470444"/>
    <w:rsid w:val="00482D79"/>
    <w:rsid w:val="00487103"/>
    <w:rsid w:val="004B3D55"/>
    <w:rsid w:val="00501885"/>
    <w:rsid w:val="00501F9D"/>
    <w:rsid w:val="005208F4"/>
    <w:rsid w:val="005273B6"/>
    <w:rsid w:val="00537E86"/>
    <w:rsid w:val="005423C8"/>
    <w:rsid w:val="005610E7"/>
    <w:rsid w:val="0057699E"/>
    <w:rsid w:val="005D5B5A"/>
    <w:rsid w:val="005D66EE"/>
    <w:rsid w:val="00603E56"/>
    <w:rsid w:val="00630429"/>
    <w:rsid w:val="00650B52"/>
    <w:rsid w:val="0067558B"/>
    <w:rsid w:val="00690482"/>
    <w:rsid w:val="006B6BE4"/>
    <w:rsid w:val="006F12A7"/>
    <w:rsid w:val="006F15D0"/>
    <w:rsid w:val="006F2E84"/>
    <w:rsid w:val="007044BB"/>
    <w:rsid w:val="00706242"/>
    <w:rsid w:val="0073739C"/>
    <w:rsid w:val="0078483C"/>
    <w:rsid w:val="007C2F2E"/>
    <w:rsid w:val="007C7144"/>
    <w:rsid w:val="007F0CBF"/>
    <w:rsid w:val="007F45FB"/>
    <w:rsid w:val="0083583B"/>
    <w:rsid w:val="00840660"/>
    <w:rsid w:val="008433E1"/>
    <w:rsid w:val="008721F2"/>
    <w:rsid w:val="008A4167"/>
    <w:rsid w:val="008A5A17"/>
    <w:rsid w:val="008C2C16"/>
    <w:rsid w:val="009859E5"/>
    <w:rsid w:val="009901D7"/>
    <w:rsid w:val="00991076"/>
    <w:rsid w:val="00997D9F"/>
    <w:rsid w:val="009A32F9"/>
    <w:rsid w:val="009A6B8F"/>
    <w:rsid w:val="009C3170"/>
    <w:rsid w:val="009F7884"/>
    <w:rsid w:val="00A2138B"/>
    <w:rsid w:val="00A2715A"/>
    <w:rsid w:val="00A44EF2"/>
    <w:rsid w:val="00A5520A"/>
    <w:rsid w:val="00A5782D"/>
    <w:rsid w:val="00A6138E"/>
    <w:rsid w:val="00A9017A"/>
    <w:rsid w:val="00B05EFF"/>
    <w:rsid w:val="00B309E2"/>
    <w:rsid w:val="00B74CC7"/>
    <w:rsid w:val="00B8258B"/>
    <w:rsid w:val="00B87243"/>
    <w:rsid w:val="00BC445F"/>
    <w:rsid w:val="00BD281D"/>
    <w:rsid w:val="00BD5728"/>
    <w:rsid w:val="00BE6C40"/>
    <w:rsid w:val="00C1437F"/>
    <w:rsid w:val="00C16B01"/>
    <w:rsid w:val="00C23E19"/>
    <w:rsid w:val="00C47775"/>
    <w:rsid w:val="00C65742"/>
    <w:rsid w:val="00C919BB"/>
    <w:rsid w:val="00CA3A8B"/>
    <w:rsid w:val="00CD6913"/>
    <w:rsid w:val="00D048FA"/>
    <w:rsid w:val="00D23899"/>
    <w:rsid w:val="00D42475"/>
    <w:rsid w:val="00D4660E"/>
    <w:rsid w:val="00D626FD"/>
    <w:rsid w:val="00D719BD"/>
    <w:rsid w:val="00D921BC"/>
    <w:rsid w:val="00DA499D"/>
    <w:rsid w:val="00DF60B8"/>
    <w:rsid w:val="00E14DB7"/>
    <w:rsid w:val="00E16B03"/>
    <w:rsid w:val="00E20A6A"/>
    <w:rsid w:val="00E2667B"/>
    <w:rsid w:val="00E274D3"/>
    <w:rsid w:val="00E43512"/>
    <w:rsid w:val="00E44C9F"/>
    <w:rsid w:val="00E51408"/>
    <w:rsid w:val="00E52491"/>
    <w:rsid w:val="00E62DCB"/>
    <w:rsid w:val="00E84E10"/>
    <w:rsid w:val="00EC7C90"/>
    <w:rsid w:val="00EE0B32"/>
    <w:rsid w:val="00EE1D62"/>
    <w:rsid w:val="00F005BC"/>
    <w:rsid w:val="00F03B7D"/>
    <w:rsid w:val="00F13BA1"/>
    <w:rsid w:val="00F62A87"/>
    <w:rsid w:val="00F6541A"/>
    <w:rsid w:val="00F75254"/>
    <w:rsid w:val="00F82DAB"/>
    <w:rsid w:val="00F85037"/>
    <w:rsid w:val="00FB00DF"/>
    <w:rsid w:val="00FC6EF5"/>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840660"/>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660"/>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840660"/>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660"/>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51</cp:revision>
  <dcterms:created xsi:type="dcterms:W3CDTF">2023-09-17T17:27:00Z</dcterms:created>
  <dcterms:modified xsi:type="dcterms:W3CDTF">2023-09-20T02:19:00Z</dcterms:modified>
</cp:coreProperties>
</file>